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A9" w:rsidRDefault="006817A9" w:rsidP="006817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3977278" wp14:editId="240F3B17">
            <wp:extent cx="5940425" cy="3307715"/>
            <wp:effectExtent l="0" t="0" r="3175" b="6985"/>
            <wp:docPr id="4" name="Рисунок 4" descr="https://co48tula.ru/wp-content/uploads/skrinshot-26-06-2020-1516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48tula.ru/wp-content/uploads/skrinshot-26-06-2020-1516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7A9" w:rsidRDefault="006817A9" w:rsidP="00B166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54D" w:rsidRPr="00B166BF" w:rsidRDefault="00D9354D" w:rsidP="00B166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166BF">
        <w:rPr>
          <w:rFonts w:ascii="Times New Roman" w:hAnsi="Times New Roman" w:cs="Times New Roman"/>
          <w:sz w:val="28"/>
          <w:szCs w:val="28"/>
        </w:rPr>
        <w:t xml:space="preserve">С 1 октября 2020 года  профессиональные образовательные организации </w:t>
      </w:r>
      <w:r w:rsidR="00244BB0" w:rsidRPr="00B166BF">
        <w:rPr>
          <w:rFonts w:ascii="Times New Roman" w:hAnsi="Times New Roman" w:cs="Times New Roman"/>
          <w:sz w:val="28"/>
          <w:szCs w:val="28"/>
        </w:rPr>
        <w:t xml:space="preserve">Вологодской области продолжают </w:t>
      </w:r>
      <w:r w:rsidR="00CE3D8F" w:rsidRPr="00B166BF">
        <w:rPr>
          <w:rFonts w:ascii="Times New Roman" w:hAnsi="Times New Roman" w:cs="Times New Roman"/>
          <w:sz w:val="28"/>
          <w:szCs w:val="28"/>
        </w:rPr>
        <w:t>работу</w:t>
      </w:r>
      <w:r w:rsidR="00244BB0" w:rsidRPr="00B166BF">
        <w:rPr>
          <w:rFonts w:ascii="Times New Roman" w:hAnsi="Times New Roman" w:cs="Times New Roman"/>
          <w:sz w:val="28"/>
          <w:szCs w:val="28"/>
        </w:rPr>
        <w:t xml:space="preserve"> в рамках проекта </w:t>
      </w:r>
      <w:r w:rsidR="00CE3D8F" w:rsidRPr="00B166BF">
        <w:rPr>
          <w:rFonts w:ascii="Times New Roman" w:hAnsi="Times New Roman" w:cs="Times New Roman"/>
          <w:sz w:val="28"/>
          <w:szCs w:val="28"/>
        </w:rPr>
        <w:t xml:space="preserve">по ранней профориентации </w:t>
      </w:r>
      <w:r w:rsidR="00244BB0" w:rsidRPr="00B166BF">
        <w:rPr>
          <w:rFonts w:ascii="Times New Roman" w:hAnsi="Times New Roman" w:cs="Times New Roman"/>
          <w:sz w:val="28"/>
          <w:szCs w:val="28"/>
        </w:rPr>
        <w:t xml:space="preserve">«Билет в будущее».  </w:t>
      </w:r>
    </w:p>
    <w:p w:rsidR="00CE3D8F" w:rsidRPr="00B166BF" w:rsidRDefault="00153777" w:rsidP="00B166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6BF">
        <w:rPr>
          <w:rFonts w:ascii="Times New Roman" w:hAnsi="Times New Roman" w:cs="Times New Roman"/>
          <w:sz w:val="28"/>
          <w:szCs w:val="28"/>
        </w:rPr>
        <w:t xml:space="preserve">Ученики 6-11 классов </w:t>
      </w:r>
      <w:r w:rsidR="00CE3D8F" w:rsidRPr="00B166BF">
        <w:rPr>
          <w:rFonts w:ascii="Times New Roman" w:hAnsi="Times New Roman" w:cs="Times New Roman"/>
          <w:sz w:val="28"/>
          <w:szCs w:val="28"/>
        </w:rPr>
        <w:t xml:space="preserve"> смогут пройти профессиональные пробы</w:t>
      </w:r>
      <w:r w:rsidRPr="00B166BF">
        <w:rPr>
          <w:rFonts w:ascii="Times New Roman" w:hAnsi="Times New Roman" w:cs="Times New Roman"/>
          <w:sz w:val="28"/>
          <w:szCs w:val="28"/>
        </w:rPr>
        <w:t xml:space="preserve"> </w:t>
      </w:r>
      <w:r w:rsidR="00CE3D8F" w:rsidRPr="00B166BF">
        <w:rPr>
          <w:rFonts w:ascii="Times New Roman" w:hAnsi="Times New Roman" w:cs="Times New Roman"/>
          <w:sz w:val="28"/>
          <w:szCs w:val="28"/>
        </w:rPr>
        <w:t xml:space="preserve"> по </w:t>
      </w:r>
      <w:r w:rsidRPr="00B166BF">
        <w:rPr>
          <w:rFonts w:ascii="Times New Roman" w:hAnsi="Times New Roman" w:cs="Times New Roman"/>
          <w:sz w:val="28"/>
          <w:szCs w:val="28"/>
        </w:rPr>
        <w:t xml:space="preserve">различным компетенциям: </w:t>
      </w:r>
      <w:r w:rsidR="00CE3D8F" w:rsidRPr="00B16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"Инженерный дизайн CAD"</w:t>
      </w:r>
      <w:r w:rsidRPr="00B16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"Веб-дизайн и разработка", "Предпринимательство", «Электроника», «Лабораторный химический анализ», «Сварочные технологии», «Электромонтаж», «Туризм» и др. </w:t>
      </w:r>
    </w:p>
    <w:p w:rsidR="00CE3D8F" w:rsidRDefault="00B166BF" w:rsidP="00B166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принять </w:t>
      </w:r>
      <w:r w:rsidR="00CE3D8F" w:rsidRPr="00B16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практических мероприятиях проекта "Билет в будущее"</w:t>
      </w:r>
      <w:r w:rsidRPr="00B16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необходимо зарегистрироваться </w:t>
      </w:r>
      <w:r w:rsidR="00CE3D8F" w:rsidRPr="00B16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платформе: </w:t>
      </w:r>
      <w:hyperlink r:id="rId6" w:tgtFrame="_blank" w:history="1">
        <w:r w:rsidR="00CE3D8F" w:rsidRPr="00B166BF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https://bilet.worldskills.ru</w:t>
        </w:r>
      </w:hyperlink>
    </w:p>
    <w:bookmarkEnd w:id="0"/>
    <w:p w:rsidR="00B16DFA" w:rsidRDefault="00B16DFA" w:rsidP="00B16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6DFA" w:rsidRDefault="00B16DFA" w:rsidP="00B16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6DFA" w:rsidRPr="00B166BF" w:rsidRDefault="00B16DFA" w:rsidP="00B16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354D" w:rsidRDefault="00D9354D"/>
    <w:p w:rsidR="00D9354D" w:rsidRDefault="00D9354D"/>
    <w:p w:rsidR="00D9354D" w:rsidRDefault="00D9354D"/>
    <w:p w:rsidR="00D9354D" w:rsidRDefault="00D9354D"/>
    <w:sectPr w:rsidR="00D93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DA"/>
    <w:rsid w:val="000B23DA"/>
    <w:rsid w:val="00153777"/>
    <w:rsid w:val="00244BB0"/>
    <w:rsid w:val="005C47D7"/>
    <w:rsid w:val="00611325"/>
    <w:rsid w:val="006817A9"/>
    <w:rsid w:val="00B166BF"/>
    <w:rsid w:val="00B16DFA"/>
    <w:rsid w:val="00CE3D8F"/>
    <w:rsid w:val="00D9354D"/>
    <w:rsid w:val="00F6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3D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3D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bilet.worldskills.ru&amp;post=-187474055_810&amp;cc_key=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K29_2</cp:lastModifiedBy>
  <cp:revision>2</cp:revision>
  <dcterms:created xsi:type="dcterms:W3CDTF">2020-10-07T07:15:00Z</dcterms:created>
  <dcterms:modified xsi:type="dcterms:W3CDTF">2020-10-07T07:15:00Z</dcterms:modified>
</cp:coreProperties>
</file>